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f76527e756a4db5" /><Relationship Type="http://schemas.openxmlformats.org/package/2006/relationships/metadata/core-properties" Target="/package/services/metadata/core-properties/e390763b9ab743b4bb03c909e74d845f.psmdcp" Id="Rc269deddd44e40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0986"/>
                <wp:effectExtent l="0" t="0" r="0" b="0"/>
                <wp:wrapNone/>
                <wp:docPr id="573" name="Rectangle 573"/>
                <wp:cNvGraphicFramePr/>
                <a:graphic xmlns:a="http://schemas.openxmlformats.org/drawingml/2006/main">
                  <a:graphicData uri="http://schemas.microsoft.com/office/word/2010/wordprocessingShape">
                    <wps:wsp>
                      <wps:cNvSpPr/>
                      <wps:spPr bwMode="auto">
                        <a:xfrm>
                          <a:off x="541800" y="1205640"/>
                          <a:ext cx="6508440" cy="832098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Seville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55"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linalol; 3,7-diméthyl-1,6- octadién-3-ol; dl-linalol (78-70-6) | (R)-p-mentha-1,8-diène (5989-27-5) | 1-(1,2,3,4,5,6,7,8-octahydro-2,3,8,8-tetramethyl-2-naphthyl)ethan-1-one (54464-57-2) | Linalyl acetate (115-95-7) | α-hexylcinnamaldehyde (101-86-0) | 7-hydroxycitronellal (107-75-5) | 2-benzylideneheptanal (122-40-7) | Salicylate de benzyle (118-58-1) | salicylate de méthyle (119-36-8) | 3-methyl-4-(2,6,6-trimethyl-2-cyclohexen-1-yl)-3-buten-2-one (127-51-5)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bl>
                          <w:tbl>
                            <w:tblPr>
                              <w:tblLayout w:type="fixed"/>
                              <w:tblInd w:w="0" w:type="dxa"/>
                              <w:tblCellMar>
                                <w:left w:w="0" w:type="dxa"/>
                                <w:right w:w="0" w:type="dxa"/>
                              </w:tblCellMar>
                            </w:tblPr>
                            <w:tblGrid>
                              <w:gridCol w:w="2268"/>
                              <w:gridCol w:w="2268"/>
                              <w:gridCol w:w="1078"/>
                              <w:gridCol w:w="2268"/>
                              <w:gridCol w:w="2268"/>
                            </w:tblGrid>
                            <w:tr>
                              <w:trPr>
                                <w:trHeight w:val="1103"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0,82748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2-benzylideneheptanal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122-40-7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204-541-5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0,7701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0,768892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0,543108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0,32918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0,150144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0,149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0,1235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méthyle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119-36-8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607-749-00-8</w:t>
                                  </w:r>
                                </w:p>
                                <w:p>
                                  <w:pPr>
                                    <w:spacing w:before="0" w:after="0" w:line="160" w:lineRule="exact"/>
                                    <w:jc w:val="left"/>
                                  </w:pPr>
                                  <w:r>
                                    <w:rPr>
                                      <w:rFonts w:ascii="Arial" w:hAnsi="Arial" w:cs="Arial"/>
                                      <w:b w:val="false"/>
                                      <w:i w:val="false"/>
                                      <w:strike w:val="false"/>
                                      <w:color w:val="000000"/>
                                      <w:spacing w:val="0"/>
                                      <w:sz w:val="16"/>
                                      <w:u w:val="none"/>
                                    </w:rPr>
                                    <w:t xml:space="preserve">N°CE : 204-317-7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0,1208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Repr. 2 - H361d</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ETA oral 890</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0,108116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bl>
                          <w:tbl>
                            <w:tblPr>
                              <w:tblLayout w:type="fixed"/>
                              <w:tblInd w:w="0" w:type="dxa"/>
                              <w:tblCellMar>
                                <w:left w:w="0" w:type="dxa"/>
                                <w:right w:w="0" w:type="dxa"/>
                              </w:tblCellMar>
                            </w:tblPr>
                            <w:tblGrid>
                              <w:gridCol w:w="2836"/>
                              <w:gridCol w:w="5386"/>
                              <w:gridCol w:w="1928"/>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2494"/>
                            </w:tblGrid>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5"/>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5"/>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4536"/>
                              <w:gridCol w:w="277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568"/>
                              <w:gridCol w:w="674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30/09/2025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bl>
                          <w:tbl>
                            <w:tblPr>
                              <w:tblLayout w:type="fixed"/>
                              <w:tblInd w:w="0" w:type="dxa"/>
                              <w:tblCellMar>
                                <w:left w:w="0" w:type="dxa"/>
                                <w:right w:w="0" w:type="dxa"/>
                              </w:tblCellMar>
                            </w:tblPr>
                            <w:tblGrid>
                              <w:gridCol w:w="1702"/>
                              <w:gridCol w:w="8448"/>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H361d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Susceptible de nuire au fœtus.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Repr.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pour la reproduction - Catégorie 2 (H361d)</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74" name="Rectangle 5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5" name="Rectangle 5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76" name="Rectangle 5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7" name="Rectangle 57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8" name="Rectangle 57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80" name="Rectangle 58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81" name="Rectangle 5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2" name="Rectangle 5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3" name="Rectangle 5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8436"/>
                <wp:effectExtent l="0" t="0" r="0" b="0"/>
                <wp:wrapNone/>
                <wp:docPr id="584" name="Rectangle 584"/>
                <wp:cNvGraphicFramePr/>
                <a:graphic xmlns:a="http://schemas.openxmlformats.org/drawingml/2006/main">
                  <a:graphicData uri="http://schemas.microsoft.com/office/word/2010/wordprocessingShape">
                    <wps:wsp>
                      <wps:cNvSpPr/>
                      <wps:spPr bwMode="auto">
                        <a:xfrm>
                          <a:off x="541800" y="1205640"/>
                          <a:ext cx="6508440" cy="835843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5" name="Rectangle 5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86" name="Rectangle 5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87" name="Rectangle 5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88" name="Rectangle 58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89" name="Rectangle 58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91" name="Rectangle 59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92" name="Rectangle 5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93" name="Rectangle 5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94" name="Rectangle 5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67536"/>
                <wp:effectExtent l="0" t="0" r="0" b="0"/>
                <wp:wrapNone/>
                <wp:docPr id="595" name="Rectangle 595"/>
                <wp:cNvGraphicFramePr/>
                <a:graphic xmlns:a="http://schemas.openxmlformats.org/drawingml/2006/main">
                  <a:graphicData uri="http://schemas.microsoft.com/office/word/2010/wordprocessingShape">
                    <wps:wsp>
                      <wps:cNvSpPr/>
                      <wps:spPr bwMode="auto">
                        <a:xfrm>
                          <a:off x="541800" y="1205640"/>
                          <a:ext cx="6508440" cy="82675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6" name="Rectangle 59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7" name="Rectangle 59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98" name="Rectangle 59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99" name="Rectangle 59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00" name="Rectangle 60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02" name="Rectangle 60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03" name="Rectangle 60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04" name="Rectangle 60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05" name="Rectangle 60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1518"/>
                <wp:effectExtent l="0" t="0" r="0" b="0"/>
                <wp:wrapNone/>
                <wp:docPr id="606" name="Rectangle 606"/>
                <wp:cNvGraphicFramePr/>
                <a:graphic xmlns:a="http://schemas.openxmlformats.org/drawingml/2006/main">
                  <a:graphicData uri="http://schemas.microsoft.com/office/word/2010/wordprocessingShape">
                    <wps:wsp>
                      <wps:cNvSpPr/>
                      <wps:spPr bwMode="auto">
                        <a:xfrm>
                          <a:off x="541800" y="1205640"/>
                          <a:ext cx="6508440" cy="845151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07" name="Rectangle 60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08" name="Rectangle 60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9" name="Rectangle 60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0" name="Rectangle 61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11" name="Rectangle 61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13" name="Rectangle 61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14" name="Rectangle 61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15" name="Rectangle 61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16" name="Rectangle 61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98816"/>
                <wp:effectExtent l="0" t="0" r="0" b="0"/>
                <wp:wrapNone/>
                <wp:docPr id="617" name="Rectangle 617"/>
                <wp:cNvGraphicFramePr/>
                <a:graphic xmlns:a="http://schemas.openxmlformats.org/drawingml/2006/main">
                  <a:graphicData uri="http://schemas.microsoft.com/office/word/2010/wordprocessingShape">
                    <wps:wsp>
                      <wps:cNvSpPr/>
                      <wps:spPr bwMode="auto">
                        <a:xfrm>
                          <a:off x="541800" y="1205640"/>
                          <a:ext cx="6508440" cy="819881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8" name="Rectangle 61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19" name="Rectangle 61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20" name="Rectangle 62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21" name="Rectangle 62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2" name="Rectangle 62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2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24" name="Rectangle 62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25" name="Rectangle 62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26" name="Rectangle 62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27" name="Rectangle 62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9532"/>
                <wp:effectExtent l="0" t="0" r="0" b="0"/>
                <wp:wrapNone/>
                <wp:docPr id="628" name="Rectangle 628"/>
                <wp:cNvGraphicFramePr/>
                <a:graphic xmlns:a="http://schemas.openxmlformats.org/drawingml/2006/main">
                  <a:graphicData uri="http://schemas.microsoft.com/office/word/2010/wordprocessingShape">
                    <wps:wsp>
                      <wps:cNvSpPr/>
                      <wps:spPr bwMode="auto">
                        <a:xfrm>
                          <a:off x="541800" y="1205640"/>
                          <a:ext cx="6508440" cy="83195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34" name="Rectangle 63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5" name="Rectangle 63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36" name="Rectangle 63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37" name="Rectangle 63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38" name="Rectangle 63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3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0" name="Rectangle 64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41" name="Rectangle 64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42" name="Rectangle 64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43" name="Rectangle 64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78788"/>
                <wp:effectExtent l="0" t="0" r="0" b="0"/>
                <wp:wrapNone/>
                <wp:docPr id="644" name="Rectangle 644"/>
                <wp:cNvGraphicFramePr/>
                <a:graphic xmlns:a="http://schemas.openxmlformats.org/drawingml/2006/main">
                  <a:graphicData uri="http://schemas.microsoft.com/office/word/2010/wordprocessingShape">
                    <wps:wsp>
                      <wps:cNvSpPr/>
                      <wps:spPr bwMode="auto">
                        <a:xfrm>
                          <a:off x="541800" y="1205640"/>
                          <a:ext cx="6508440" cy="84787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45" name="Rectangle 64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46" name="Rectangle 64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7" name="Rectangle 64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48" name="Rectangle 64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49" name="Rectangle 64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5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51" name="Rectangle 65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2" name="Rectangle 65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53" name="Rectangle 65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54" name="Rectangle 65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6984"/>
                <wp:effectExtent l="0" t="0" r="0" b="0"/>
                <wp:wrapNone/>
                <wp:docPr id="655" name="Rectangle 655"/>
                <wp:cNvGraphicFramePr/>
                <a:graphic xmlns:a="http://schemas.openxmlformats.org/drawingml/2006/main">
                  <a:graphicData uri="http://schemas.microsoft.com/office/word/2010/wordprocessingShape">
                    <wps:wsp>
                      <wps:cNvSpPr/>
                      <wps:spPr bwMode="auto">
                        <a:xfrm>
                          <a:off x="541800" y="1205640"/>
                          <a:ext cx="6508440" cy="833698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56" name="Rectangle 65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57" name="Rectangle 65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58" name="Rectangle 65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9" name="Rectangle 65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60" name="Rectangle 66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6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62" name="Rectangle 66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63" name="Rectangle 66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4" name="Rectangle 66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65" name="Rectangle 66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7524"/>
                <wp:effectExtent l="0" t="0" r="0" b="0"/>
                <wp:wrapNone/>
                <wp:docPr id="666" name="Rectangle 666"/>
                <wp:cNvGraphicFramePr/>
                <a:graphic xmlns:a="http://schemas.openxmlformats.org/drawingml/2006/main">
                  <a:graphicData uri="http://schemas.microsoft.com/office/word/2010/wordprocessingShape">
                    <wps:wsp>
                      <wps:cNvSpPr/>
                      <wps:spPr bwMode="auto">
                        <a:xfrm>
                          <a:off x="541800" y="1205640"/>
                          <a:ext cx="6508440" cy="83875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67" name="Rectangle 66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68" name="Rectangle 66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69" name="Rectangle 66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70" name="Rectangle 67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71" name="Rectangle 67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73" name="Rectangle 67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74" name="Rectangle 67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75" name="Rectangle 67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6" name="Rectangle 67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1150"/>
                <wp:effectExtent l="0" t="0" r="0" b="0"/>
                <wp:wrapNone/>
                <wp:docPr id="677" name="Rectangle 677"/>
                <wp:cNvGraphicFramePr/>
                <a:graphic xmlns:a="http://schemas.openxmlformats.org/drawingml/2006/main">
                  <a:graphicData uri="http://schemas.microsoft.com/office/word/2010/wordprocessingShape">
                    <wps:wsp>
                      <wps:cNvSpPr/>
                      <wps:spPr bwMode="auto">
                        <a:xfrm>
                          <a:off x="541800" y="1205640"/>
                          <a:ext cx="6508440" cy="849115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78" name="Rectangle 67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79" name="Rectangle 67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80" name="Rectangle 68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81" name="Rectangle 68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82" name="Rectangle 68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8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4" name="Rectangle 68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85" name="Rectangle 68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86" name="Rectangle 68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87" name="Rectangle 68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982"/>
                <wp:effectExtent l="0" t="0" r="0" b="0"/>
                <wp:wrapNone/>
                <wp:docPr id="688" name="Rectangle 688"/>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89" name="Rectangle 68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90" name="Rectangle 69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91" name="Rectangle 69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92" name="Rectangle 69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93" name="Rectangle 69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9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95" name="Rectangle 69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96" name="Rectangle 69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97" name="Rectangle 69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98" name="Rectangle 69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316196"/>
                <wp:effectExtent l="0" t="0" r="0" b="0"/>
                <wp:wrapNone/>
                <wp:docPr id="699" name="Rectangle 699"/>
                <wp:cNvGraphicFramePr/>
                <a:graphic xmlns:a="http://schemas.openxmlformats.org/drawingml/2006/main">
                  <a:graphicData uri="http://schemas.microsoft.com/office/word/2010/wordprocessingShape">
                    <wps:wsp>
                      <wps:cNvSpPr/>
                      <wps:spPr bwMode="auto">
                        <a:xfrm>
                          <a:off x="541800" y="1205640"/>
                          <a:ext cx="6508440" cy="5316196"/>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700" name="Rectangle 70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1" name="Rectangle 70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02" name="Rectangle 70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Seville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03" name="Rectangle 70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04" name="Rectangle 70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0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06" name="Rectangle 70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07" name="Rectangle 70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30/09/2025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08" name="Rectangle 70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09" name="Rectangle 70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